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84A9C" w14:textId="5604FCD0" w:rsidR="00896E13" w:rsidRPr="00754754" w:rsidRDefault="00754754" w:rsidP="00DE51DB">
      <w:pPr>
        <w:pStyle w:val="NoSpacing"/>
        <w:rPr>
          <w:rFonts w:ascii="Garamond" w:hAnsi="Garamond"/>
        </w:rPr>
      </w:pPr>
      <w:r w:rsidRPr="00754754">
        <w:rPr>
          <w:rFonts w:ascii="Garamond" w:hAnsi="Garamond"/>
        </w:rPr>
        <w:t>Name: ______________________</w:t>
      </w:r>
      <w:r w:rsidR="00DE51DB">
        <w:rPr>
          <w:rFonts w:ascii="Garamond" w:hAnsi="Garamond"/>
        </w:rPr>
        <w:tab/>
        <w:t>Date: ______________</w:t>
      </w:r>
      <w:r w:rsidR="00DE51DB">
        <w:rPr>
          <w:rFonts w:ascii="Garamond" w:hAnsi="Garamond"/>
        </w:rPr>
        <w:tab/>
      </w:r>
      <w:r w:rsidR="00DE51DB">
        <w:rPr>
          <w:rFonts w:ascii="Garamond" w:hAnsi="Garamond"/>
        </w:rPr>
        <w:tab/>
      </w:r>
      <w:r w:rsidR="00DE51DB">
        <w:rPr>
          <w:rFonts w:ascii="Garamond" w:hAnsi="Garamond"/>
        </w:rPr>
        <w:tab/>
        <w:t xml:space="preserve">             </w:t>
      </w:r>
      <w:r w:rsidR="00DE51DB">
        <w:rPr>
          <w:rFonts w:ascii="Garamond" w:hAnsi="Garamond"/>
        </w:rPr>
        <w:tab/>
        <w:t>World History (Beta/Eta)</w:t>
      </w:r>
    </w:p>
    <w:p w14:paraId="493083D5" w14:textId="77777777" w:rsidR="00DE51DB" w:rsidRDefault="00DE51DB" w:rsidP="00496271">
      <w:pPr>
        <w:pBdr>
          <w:bottom w:val="single" w:sz="12" w:space="1" w:color="auto"/>
        </w:pBdr>
        <w:rPr>
          <w:rFonts w:ascii="Garamond" w:hAnsi="Garamond"/>
          <w:b/>
          <w:sz w:val="28"/>
        </w:rPr>
      </w:pPr>
    </w:p>
    <w:p w14:paraId="6C2A8176" w14:textId="5E9F563C" w:rsidR="00896E13" w:rsidRPr="00931236" w:rsidRDefault="00FC0E62" w:rsidP="00496271">
      <w:pPr>
        <w:pBdr>
          <w:bottom w:val="single" w:sz="12" w:space="1" w:color="auto"/>
        </w:pBdr>
        <w:rPr>
          <w:rFonts w:ascii="Garamond" w:hAnsi="Garamond"/>
          <w:b/>
          <w:sz w:val="28"/>
        </w:rPr>
      </w:pPr>
      <w:r>
        <w:rPr>
          <w:rFonts w:ascii="Garamond" w:hAnsi="Garamond"/>
          <w:b/>
          <w:sz w:val="28"/>
        </w:rPr>
        <w:t>Reading 5.3: Primary Source Analysis for Renaissance Ideologies</w:t>
      </w:r>
    </w:p>
    <w:p w14:paraId="10330738" w14:textId="77777777" w:rsidR="00931236" w:rsidRPr="00931236" w:rsidRDefault="00931236" w:rsidP="00931236">
      <w:pPr>
        <w:rPr>
          <w:rFonts w:ascii="Garamond" w:hAnsi="Garamond"/>
          <w:b/>
          <w:sz w:val="24"/>
        </w:rPr>
      </w:pPr>
      <w:r>
        <w:rPr>
          <w:rFonts w:ascii="Garamond" w:hAnsi="Garamond"/>
          <w:b/>
          <w:sz w:val="24"/>
        </w:rPr>
        <w:t xml:space="preserve">Your Task: </w:t>
      </w:r>
      <w:r w:rsidRPr="00931236">
        <w:rPr>
          <w:rFonts w:ascii="Garamond" w:hAnsi="Garamond"/>
          <w:sz w:val="24"/>
        </w:rPr>
        <w:t>Study the documents and answer the questions that follow.</w:t>
      </w:r>
    </w:p>
    <w:p w14:paraId="10A8A48C" w14:textId="77777777" w:rsidR="00931236" w:rsidRPr="00931236" w:rsidRDefault="00931236" w:rsidP="00931236">
      <w:pPr>
        <w:jc w:val="center"/>
        <w:rPr>
          <w:rFonts w:ascii="Garamond" w:hAnsi="Garamond"/>
          <w:sz w:val="28"/>
        </w:rPr>
      </w:pPr>
      <w:r>
        <w:rPr>
          <w:rFonts w:ascii="Garamond" w:hAnsi="Garamond"/>
          <w:sz w:val="28"/>
        </w:rPr>
        <w:t>__________________________</w:t>
      </w:r>
    </w:p>
    <w:p w14:paraId="115D784D" w14:textId="381835C1" w:rsidR="00931236" w:rsidRPr="009A1924" w:rsidRDefault="0076794B" w:rsidP="00931236">
      <w:pPr>
        <w:rPr>
          <w:rFonts w:ascii="Garamond" w:hAnsi="Garamond" w:cs="Arial"/>
          <w:sz w:val="24"/>
          <w:shd w:val="clear" w:color="auto" w:fill="F3FBFE"/>
        </w:rPr>
      </w:pPr>
      <w:r w:rsidRPr="009A1924">
        <w:rPr>
          <w:rFonts w:ascii="Garamond" w:hAnsi="Garamond"/>
          <w:sz w:val="24"/>
        </w:rPr>
        <w:t>DOCUMENT 1</w:t>
      </w:r>
      <w:r w:rsidR="00DE51DB">
        <w:rPr>
          <w:rFonts w:ascii="Garamond" w:hAnsi="Garamond"/>
          <w:sz w:val="24"/>
        </w:rPr>
        <w:t>:</w:t>
      </w:r>
      <w:r w:rsidR="00931236" w:rsidRPr="009A1924">
        <w:rPr>
          <w:rFonts w:ascii="Garamond" w:hAnsi="Garamond" w:cs="Arial"/>
          <w:sz w:val="24"/>
          <w:shd w:val="clear" w:color="auto" w:fill="F3FBFE"/>
        </w:rPr>
        <w:t xml:space="preserve"> A Universal Man</w:t>
      </w:r>
    </w:p>
    <w:p w14:paraId="49DCCE2E" w14:textId="77777777" w:rsidR="00931236" w:rsidRDefault="00931236" w:rsidP="00931236">
      <w:pPr>
        <w:rPr>
          <w:rFonts w:ascii="Garamond" w:hAnsi="Garamond" w:cs="Arial"/>
          <w:sz w:val="24"/>
          <w:shd w:val="clear" w:color="auto" w:fill="F3FBFE"/>
        </w:rPr>
      </w:pPr>
      <w:r w:rsidRPr="009A1924">
        <w:rPr>
          <w:rFonts w:ascii="Garamond" w:hAnsi="Garamond" w:cs="Arial"/>
          <w:sz w:val="24"/>
          <w:shd w:val="clear" w:color="auto" w:fill="F3FBFE"/>
        </w:rPr>
        <w:t xml:space="preserve">Below is an excerpt from William Shakespeare (1564-1616).  It is from </w:t>
      </w:r>
      <w:r w:rsidRPr="009A1924">
        <w:rPr>
          <w:rFonts w:ascii="Garamond" w:hAnsi="Garamond" w:cs="Arial"/>
          <w:i/>
          <w:sz w:val="24"/>
          <w:shd w:val="clear" w:color="auto" w:fill="F3FBFE"/>
        </w:rPr>
        <w:t>Hamlet</w:t>
      </w:r>
      <w:r w:rsidRPr="009A1924">
        <w:rPr>
          <w:rFonts w:ascii="Garamond" w:hAnsi="Garamond" w:cs="Arial"/>
          <w:sz w:val="24"/>
          <w:shd w:val="clear" w:color="auto" w:fill="F3FBFE"/>
        </w:rPr>
        <w:t xml:space="preserve">, Act 2, </w:t>
      </w:r>
      <w:proofErr w:type="gramStart"/>
      <w:r w:rsidRPr="009A1924">
        <w:rPr>
          <w:rFonts w:ascii="Garamond" w:hAnsi="Garamond" w:cs="Arial"/>
          <w:sz w:val="24"/>
          <w:shd w:val="clear" w:color="auto" w:fill="F3FBFE"/>
        </w:rPr>
        <w:t>Scene</w:t>
      </w:r>
      <w:proofErr w:type="gramEnd"/>
      <w:r w:rsidRPr="009A1924">
        <w:rPr>
          <w:rFonts w:ascii="Garamond" w:hAnsi="Garamond" w:cs="Arial"/>
          <w:sz w:val="24"/>
          <w:shd w:val="clear" w:color="auto" w:fill="F3FBFE"/>
        </w:rPr>
        <w:t xml:space="preserve"> 2:</w:t>
      </w:r>
    </w:p>
    <w:p w14:paraId="36DE9AFF" w14:textId="77777777" w:rsidR="00371BFE" w:rsidRPr="009A1924" w:rsidRDefault="00371BFE" w:rsidP="00931236">
      <w:pPr>
        <w:rPr>
          <w:rFonts w:ascii="Garamond" w:hAnsi="Garamond" w:cs="Arial"/>
          <w:sz w:val="24"/>
          <w:shd w:val="clear" w:color="auto" w:fill="F3FBFE"/>
        </w:rPr>
      </w:pPr>
    </w:p>
    <w:p w14:paraId="0B146141" w14:textId="604AA76F" w:rsidR="00E25F98" w:rsidRPr="00DE51DB" w:rsidRDefault="00931236" w:rsidP="00DE51DB">
      <w:pPr>
        <w:ind w:left="720"/>
        <w:rPr>
          <w:rFonts w:ascii="Garamond" w:hAnsi="Garamond" w:cs="Arial"/>
          <w:sz w:val="28"/>
          <w:shd w:val="clear" w:color="auto" w:fill="F3FBFE"/>
        </w:rPr>
      </w:pPr>
      <w:r w:rsidRPr="00371BFE">
        <w:rPr>
          <w:rFonts w:ascii="Garamond" w:hAnsi="Garamond" w:cs="Arial"/>
          <w:sz w:val="28"/>
          <w:shd w:val="clear" w:color="auto" w:fill="F3FBFE"/>
        </w:rPr>
        <w:t xml:space="preserve">“What a piece of work is a </w:t>
      </w:r>
      <w:proofErr w:type="gramStart"/>
      <w:r w:rsidRPr="00371BFE">
        <w:rPr>
          <w:rFonts w:ascii="Garamond" w:hAnsi="Garamond" w:cs="Arial"/>
          <w:sz w:val="28"/>
          <w:shd w:val="clear" w:color="auto" w:fill="F3FBFE"/>
        </w:rPr>
        <w:t>man!</w:t>
      </w:r>
      <w:proofErr w:type="gramEnd"/>
      <w:r w:rsidRPr="00371BFE">
        <w:rPr>
          <w:rFonts w:ascii="Garamond" w:hAnsi="Garamond" w:cs="Arial"/>
          <w:sz w:val="28"/>
          <w:shd w:val="clear" w:color="auto" w:fill="F3FBFE"/>
        </w:rPr>
        <w:t xml:space="preserve"> How noble in reason, how infinite in faculty! In form and moving how express and admirable! In action how like an angel, in apprehension how like a god! The beauty of the world! The paragon of animals!”</w:t>
      </w:r>
    </w:p>
    <w:p w14:paraId="27E3ABEB" w14:textId="77777777" w:rsidR="00E25F98" w:rsidRPr="009A1924" w:rsidRDefault="00E25F98" w:rsidP="00E25F98">
      <w:pPr>
        <w:pStyle w:val="ListParagraph"/>
        <w:rPr>
          <w:rFonts w:ascii="Garamond" w:hAnsi="Garamond"/>
          <w:sz w:val="24"/>
        </w:rPr>
      </w:pPr>
    </w:p>
    <w:p w14:paraId="64471DC7" w14:textId="77777777" w:rsidR="00B73474" w:rsidRPr="009A1924" w:rsidRDefault="00B73474" w:rsidP="00B73474">
      <w:pPr>
        <w:pStyle w:val="ListParagraph"/>
        <w:numPr>
          <w:ilvl w:val="0"/>
          <w:numId w:val="1"/>
        </w:numPr>
        <w:rPr>
          <w:rFonts w:ascii="Garamond" w:hAnsi="Garamond"/>
          <w:sz w:val="24"/>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sz w:val="24"/>
        </w:rPr>
        <w:t xml:space="preserve"> do you see in this passage? Give textual evidence. </w:t>
      </w:r>
    </w:p>
    <w:p w14:paraId="174E391B" w14:textId="77777777" w:rsidR="00931236" w:rsidRPr="009A1924" w:rsidRDefault="00931236" w:rsidP="00496271">
      <w:pPr>
        <w:rPr>
          <w:rFonts w:ascii="Garamond" w:hAnsi="Garamond"/>
          <w:sz w:val="24"/>
        </w:rPr>
      </w:pPr>
    </w:p>
    <w:p w14:paraId="2EF1842C" w14:textId="77777777" w:rsidR="00E25F98" w:rsidRPr="009A1924" w:rsidRDefault="00E25F98" w:rsidP="00496271">
      <w:pPr>
        <w:rPr>
          <w:rFonts w:ascii="Garamond" w:hAnsi="Garamond"/>
          <w:sz w:val="24"/>
        </w:rPr>
      </w:pPr>
    </w:p>
    <w:p w14:paraId="02684AC7" w14:textId="77777777" w:rsidR="00E25F98" w:rsidRPr="009A1924" w:rsidRDefault="00E25F98" w:rsidP="00496271">
      <w:pPr>
        <w:rPr>
          <w:rFonts w:ascii="Garamond" w:hAnsi="Garamond"/>
          <w:sz w:val="24"/>
        </w:rPr>
      </w:pPr>
    </w:p>
    <w:p w14:paraId="76097002" w14:textId="77777777" w:rsidR="00E25F98" w:rsidRPr="009A1924" w:rsidRDefault="00E25F98" w:rsidP="00496271">
      <w:pPr>
        <w:rPr>
          <w:rFonts w:ascii="Garamond" w:hAnsi="Garamond"/>
          <w:sz w:val="24"/>
        </w:rPr>
      </w:pPr>
    </w:p>
    <w:p w14:paraId="631AF403" w14:textId="77777777" w:rsidR="009A1924" w:rsidRDefault="009A1924" w:rsidP="00496271">
      <w:pPr>
        <w:rPr>
          <w:rFonts w:ascii="Garamond" w:hAnsi="Garamond"/>
          <w:sz w:val="24"/>
        </w:rPr>
      </w:pPr>
    </w:p>
    <w:p w14:paraId="1C100E9A" w14:textId="77777777" w:rsidR="009A1924" w:rsidRDefault="009A1924" w:rsidP="00496271">
      <w:pPr>
        <w:rPr>
          <w:rFonts w:ascii="Garamond" w:hAnsi="Garamond"/>
          <w:sz w:val="24"/>
        </w:rPr>
      </w:pPr>
    </w:p>
    <w:p w14:paraId="2F0CF8EC" w14:textId="77777777" w:rsidR="009A1924" w:rsidRDefault="009A1924" w:rsidP="00496271">
      <w:pPr>
        <w:rPr>
          <w:rFonts w:ascii="Garamond" w:hAnsi="Garamond"/>
          <w:sz w:val="24"/>
        </w:rPr>
      </w:pPr>
    </w:p>
    <w:p w14:paraId="1FB63A72" w14:textId="77777777" w:rsidR="009A1924" w:rsidRDefault="009A1924" w:rsidP="00496271">
      <w:pPr>
        <w:rPr>
          <w:rFonts w:ascii="Garamond" w:hAnsi="Garamond"/>
          <w:sz w:val="24"/>
        </w:rPr>
      </w:pPr>
    </w:p>
    <w:p w14:paraId="2CECF08C" w14:textId="77777777" w:rsidR="009A1924" w:rsidRDefault="009A1924" w:rsidP="00496271">
      <w:pPr>
        <w:rPr>
          <w:rFonts w:ascii="Garamond" w:hAnsi="Garamond"/>
          <w:sz w:val="24"/>
        </w:rPr>
      </w:pPr>
    </w:p>
    <w:p w14:paraId="43D7E07A" w14:textId="77777777" w:rsidR="009A1924" w:rsidRDefault="009A1924" w:rsidP="00496271">
      <w:pPr>
        <w:rPr>
          <w:rFonts w:ascii="Garamond" w:hAnsi="Garamond"/>
          <w:sz w:val="24"/>
        </w:rPr>
      </w:pPr>
    </w:p>
    <w:p w14:paraId="14F66DDD" w14:textId="77777777" w:rsidR="00FC0E62" w:rsidRDefault="00FC0E62" w:rsidP="00496271">
      <w:pPr>
        <w:rPr>
          <w:rFonts w:ascii="Garamond" w:hAnsi="Garamond"/>
          <w:sz w:val="24"/>
        </w:rPr>
      </w:pPr>
    </w:p>
    <w:p w14:paraId="4CE16AAF" w14:textId="77777777" w:rsidR="00FC0E62" w:rsidRDefault="00FC0E62" w:rsidP="00496271">
      <w:pPr>
        <w:rPr>
          <w:rFonts w:ascii="Garamond" w:hAnsi="Garamond"/>
          <w:sz w:val="24"/>
        </w:rPr>
      </w:pPr>
    </w:p>
    <w:p w14:paraId="7EC6ACA3" w14:textId="77777777" w:rsidR="00FC0E62" w:rsidRDefault="00FC0E62" w:rsidP="00496271">
      <w:pPr>
        <w:rPr>
          <w:rFonts w:ascii="Garamond" w:hAnsi="Garamond"/>
          <w:sz w:val="24"/>
        </w:rPr>
      </w:pPr>
    </w:p>
    <w:p w14:paraId="26D9ED17" w14:textId="77777777" w:rsidR="00FC0E62" w:rsidRDefault="00FC0E62" w:rsidP="00496271">
      <w:pPr>
        <w:rPr>
          <w:rFonts w:ascii="Garamond" w:hAnsi="Garamond"/>
          <w:sz w:val="24"/>
        </w:rPr>
      </w:pPr>
    </w:p>
    <w:p w14:paraId="1289ABDF" w14:textId="77777777" w:rsidR="00DE51DB" w:rsidRDefault="00DE51DB" w:rsidP="00496271">
      <w:pPr>
        <w:rPr>
          <w:rFonts w:ascii="Garamond" w:hAnsi="Garamond"/>
          <w:sz w:val="24"/>
        </w:rPr>
      </w:pPr>
    </w:p>
    <w:p w14:paraId="4BCB920B" w14:textId="221D6C0C" w:rsidR="00496271" w:rsidRPr="009A1924" w:rsidRDefault="00DE51DB" w:rsidP="00496271">
      <w:pPr>
        <w:rPr>
          <w:rFonts w:ascii="Garamond" w:hAnsi="Garamond"/>
          <w:sz w:val="24"/>
        </w:rPr>
      </w:pPr>
      <w:r>
        <w:rPr>
          <w:rFonts w:ascii="Garamond" w:hAnsi="Garamond"/>
          <w:sz w:val="24"/>
        </w:rPr>
        <w:lastRenderedPageBreak/>
        <w:t>DOCUMENT 2</w:t>
      </w:r>
      <w:r w:rsidR="00B869CE" w:rsidRPr="009A1924">
        <w:rPr>
          <w:rFonts w:ascii="Garamond" w:hAnsi="Garamond"/>
          <w:sz w:val="24"/>
        </w:rPr>
        <w:t xml:space="preserve">: Individuals and Accomplishments </w:t>
      </w:r>
    </w:p>
    <w:p w14:paraId="5BAE9526" w14:textId="77777777" w:rsidR="00496271" w:rsidRPr="009A1924" w:rsidRDefault="00496271" w:rsidP="00496271">
      <w:pPr>
        <w:rPr>
          <w:rFonts w:ascii="Garamond" w:hAnsi="Garamond"/>
          <w:sz w:val="24"/>
        </w:rPr>
      </w:pPr>
      <w:r w:rsidRPr="009A1924">
        <w:rPr>
          <w:rFonts w:ascii="Garamond" w:hAnsi="Garamond"/>
          <w:sz w:val="24"/>
        </w:rPr>
        <w:t>Wealthy people with access to education began learning not just religious or practical things, but things that interested them. Geography, music, art, and mathematics were learned because they interested the student, not in order to obtain employment or gain salvation. This painting of two French ambassadors by Hans Holbein shows items associated with subjects that the two men have studied.</w:t>
      </w:r>
    </w:p>
    <w:p w14:paraId="539CB4E3" w14:textId="77777777" w:rsidR="0084780D" w:rsidRPr="009A1924" w:rsidRDefault="00496271" w:rsidP="00931236">
      <w:pPr>
        <w:jc w:val="center"/>
        <w:rPr>
          <w:rFonts w:ascii="Garamond" w:hAnsi="Garamond"/>
          <w:sz w:val="24"/>
        </w:rPr>
      </w:pPr>
      <w:r w:rsidRPr="009A1924">
        <w:rPr>
          <w:rFonts w:ascii="Garamond" w:hAnsi="Garamond"/>
          <w:noProof/>
          <w:sz w:val="24"/>
        </w:rPr>
        <w:drawing>
          <wp:inline distT="0" distB="0" distL="0" distR="0" wp14:anchorId="09708EE9" wp14:editId="019D123B">
            <wp:extent cx="4063740" cy="3997842"/>
            <wp:effectExtent l="0" t="0" r="0" b="3175"/>
            <wp:docPr id="2" name="Picture 2" descr="Illustration: Painting of French ambassad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llustration: Painting of French ambassado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69073" cy="4003089"/>
                    </a:xfrm>
                    <a:prstGeom prst="rect">
                      <a:avLst/>
                    </a:prstGeom>
                    <a:noFill/>
                    <a:ln>
                      <a:noFill/>
                    </a:ln>
                  </pic:spPr>
                </pic:pic>
              </a:graphicData>
            </a:graphic>
          </wp:inline>
        </w:drawing>
      </w:r>
    </w:p>
    <w:p w14:paraId="3DD43963" w14:textId="19E8A54F" w:rsidR="00931236" w:rsidRPr="000908BE" w:rsidRDefault="000908BE" w:rsidP="000908BE">
      <w:pPr>
        <w:rPr>
          <w:rFonts w:ascii="Garamond" w:hAnsi="Garamond" w:cs="Arial"/>
          <w:color w:val="000000"/>
          <w:sz w:val="24"/>
          <w:szCs w:val="20"/>
          <w:shd w:val="clear" w:color="auto" w:fill="FFFFFF"/>
        </w:rPr>
      </w:pPr>
      <w:r>
        <w:rPr>
          <w:rFonts w:ascii="Garamond" w:hAnsi="Garamond" w:cs="Arial"/>
          <w:color w:val="000000"/>
          <w:sz w:val="24"/>
          <w:szCs w:val="20"/>
          <w:shd w:val="clear" w:color="auto" w:fill="FFFFFF"/>
        </w:rPr>
        <w:t xml:space="preserve">4. </w:t>
      </w:r>
      <w:r w:rsidR="0084780D" w:rsidRPr="000908BE">
        <w:rPr>
          <w:rFonts w:ascii="Garamond" w:hAnsi="Garamond" w:cs="Arial"/>
          <w:color w:val="000000"/>
          <w:sz w:val="24"/>
          <w:szCs w:val="20"/>
          <w:shd w:val="clear" w:color="auto" w:fill="FFFFFF"/>
        </w:rPr>
        <w:t>What subjects are the ambassadors interested in learning?  What evidence supports your answer?</w:t>
      </w:r>
    </w:p>
    <w:p w14:paraId="11AA6B67" w14:textId="77777777" w:rsidR="00931236" w:rsidRPr="009A1924" w:rsidRDefault="00931236" w:rsidP="00931236">
      <w:pPr>
        <w:pStyle w:val="ListParagraph"/>
        <w:rPr>
          <w:rFonts w:ascii="Garamond" w:hAnsi="Garamond" w:cs="Arial"/>
          <w:color w:val="000000"/>
          <w:sz w:val="24"/>
          <w:szCs w:val="20"/>
          <w:shd w:val="clear" w:color="auto" w:fill="FFFFFF"/>
        </w:rPr>
      </w:pPr>
    </w:p>
    <w:p w14:paraId="51E6F920" w14:textId="77777777" w:rsidR="00931236" w:rsidRPr="009A1924" w:rsidRDefault="00931236" w:rsidP="00931236">
      <w:pPr>
        <w:pStyle w:val="ListParagraph"/>
        <w:rPr>
          <w:rFonts w:ascii="Garamond" w:hAnsi="Garamond" w:cs="Arial"/>
          <w:color w:val="000000"/>
          <w:sz w:val="24"/>
          <w:szCs w:val="20"/>
          <w:shd w:val="clear" w:color="auto" w:fill="FFFFFF"/>
        </w:rPr>
      </w:pPr>
    </w:p>
    <w:p w14:paraId="24F02EFF" w14:textId="77777777" w:rsidR="00931236" w:rsidRPr="009A1924" w:rsidRDefault="00931236" w:rsidP="00931236">
      <w:pPr>
        <w:pStyle w:val="ListParagraph"/>
        <w:rPr>
          <w:rFonts w:ascii="Garamond" w:hAnsi="Garamond" w:cs="Arial"/>
          <w:color w:val="000000"/>
          <w:sz w:val="24"/>
          <w:szCs w:val="20"/>
          <w:shd w:val="clear" w:color="auto" w:fill="FFFFFF"/>
        </w:rPr>
      </w:pPr>
    </w:p>
    <w:p w14:paraId="2D47B578" w14:textId="77777777" w:rsidR="00754754" w:rsidRPr="009A1924" w:rsidRDefault="00754754" w:rsidP="00931236">
      <w:pPr>
        <w:pStyle w:val="ListParagraph"/>
        <w:rPr>
          <w:rFonts w:ascii="Garamond" w:hAnsi="Garamond" w:cs="Arial"/>
          <w:color w:val="000000"/>
          <w:sz w:val="24"/>
          <w:szCs w:val="20"/>
          <w:shd w:val="clear" w:color="auto" w:fill="FFFFFF"/>
        </w:rPr>
      </w:pPr>
    </w:p>
    <w:p w14:paraId="3309855A" w14:textId="77777777" w:rsidR="00754754" w:rsidRPr="009A1924" w:rsidRDefault="00754754" w:rsidP="00931236">
      <w:pPr>
        <w:pStyle w:val="ListParagraph"/>
        <w:rPr>
          <w:rFonts w:ascii="Garamond" w:hAnsi="Garamond" w:cs="Arial"/>
          <w:color w:val="000000"/>
          <w:sz w:val="24"/>
          <w:szCs w:val="20"/>
          <w:shd w:val="clear" w:color="auto" w:fill="FFFFFF"/>
        </w:rPr>
      </w:pPr>
    </w:p>
    <w:p w14:paraId="0F4D8F7C" w14:textId="77777777" w:rsidR="00931236" w:rsidRPr="009A1924" w:rsidRDefault="00931236" w:rsidP="00931236">
      <w:pPr>
        <w:pStyle w:val="ListParagraph"/>
        <w:rPr>
          <w:rFonts w:ascii="Garamond" w:hAnsi="Garamond" w:cs="Arial"/>
          <w:color w:val="000000"/>
          <w:sz w:val="24"/>
          <w:szCs w:val="20"/>
          <w:shd w:val="clear" w:color="auto" w:fill="FFFFFF"/>
        </w:rPr>
      </w:pPr>
    </w:p>
    <w:p w14:paraId="2D864DF5" w14:textId="77777777" w:rsidR="00B73474" w:rsidRPr="009A1924" w:rsidRDefault="00B73474" w:rsidP="00B73474">
      <w:pPr>
        <w:pStyle w:val="ListParagraph"/>
        <w:numPr>
          <w:ilvl w:val="0"/>
          <w:numId w:val="3"/>
        </w:numPr>
        <w:rPr>
          <w:rFonts w:ascii="Garamond" w:hAnsi="Garamond"/>
          <w:sz w:val="24"/>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sz w:val="24"/>
        </w:rPr>
        <w:t xml:space="preserve"> do you see in this painting? Give evidence. </w:t>
      </w:r>
    </w:p>
    <w:p w14:paraId="1469758A" w14:textId="77777777" w:rsidR="00E25F98" w:rsidRDefault="00E25F98" w:rsidP="00E25F98">
      <w:pPr>
        <w:rPr>
          <w:rFonts w:ascii="Garamond" w:hAnsi="Garamond" w:cs="Arial"/>
          <w:color w:val="000000"/>
          <w:szCs w:val="20"/>
          <w:shd w:val="clear" w:color="auto" w:fill="FFFFFF"/>
        </w:rPr>
      </w:pPr>
    </w:p>
    <w:p w14:paraId="2CCEF830" w14:textId="77777777" w:rsidR="00E25F98" w:rsidRDefault="00E25F98" w:rsidP="00E25F98">
      <w:pPr>
        <w:rPr>
          <w:rFonts w:ascii="Garamond" w:hAnsi="Garamond" w:cs="Arial"/>
          <w:color w:val="000000"/>
          <w:szCs w:val="20"/>
          <w:shd w:val="clear" w:color="auto" w:fill="FFFFFF"/>
        </w:rPr>
      </w:pPr>
    </w:p>
    <w:p w14:paraId="1B14271A" w14:textId="77777777" w:rsidR="00E25F98" w:rsidRDefault="00E25F98" w:rsidP="00E25F98">
      <w:pPr>
        <w:rPr>
          <w:rFonts w:ascii="Garamond" w:hAnsi="Garamond" w:cs="Arial"/>
          <w:color w:val="000000"/>
          <w:szCs w:val="20"/>
          <w:shd w:val="clear" w:color="auto" w:fill="FFFFFF"/>
        </w:rPr>
      </w:pPr>
    </w:p>
    <w:p w14:paraId="268A15F7" w14:textId="77777777" w:rsidR="00B73474" w:rsidRDefault="00B73474" w:rsidP="00E25F98">
      <w:pPr>
        <w:rPr>
          <w:rFonts w:ascii="Garamond" w:hAnsi="Garamond" w:cs="Arial"/>
          <w:color w:val="000000"/>
          <w:szCs w:val="20"/>
          <w:shd w:val="clear" w:color="auto" w:fill="FFFFFF"/>
        </w:rPr>
      </w:pPr>
    </w:p>
    <w:p w14:paraId="1A79720F" w14:textId="33DB34CF" w:rsidR="00B73474" w:rsidRDefault="00DE51DB" w:rsidP="00B73474">
      <w:pPr>
        <w:rPr>
          <w:rFonts w:ascii="Garamond" w:hAnsi="Garamond" w:cs="Arial"/>
          <w:color w:val="000000"/>
          <w:szCs w:val="20"/>
          <w:shd w:val="clear" w:color="auto" w:fill="FFFFFF"/>
        </w:rPr>
      </w:pPr>
      <w:r>
        <w:rPr>
          <w:rFonts w:ascii="Garamond" w:hAnsi="Garamond" w:cs="Arial"/>
          <w:color w:val="000000"/>
          <w:szCs w:val="20"/>
          <w:shd w:val="clear" w:color="auto" w:fill="FFFFFF"/>
        </w:rPr>
        <w:lastRenderedPageBreak/>
        <w:t>DOCUMENT 3</w:t>
      </w:r>
      <w:r w:rsidR="00B73474">
        <w:rPr>
          <w:rFonts w:ascii="Garamond" w:hAnsi="Garamond" w:cs="Arial"/>
          <w:color w:val="000000"/>
          <w:szCs w:val="20"/>
          <w:shd w:val="clear" w:color="auto" w:fill="FFFFFF"/>
        </w:rPr>
        <w:t xml:space="preserve">: </w:t>
      </w:r>
      <w:r>
        <w:rPr>
          <w:rFonts w:ascii="Garamond" w:hAnsi="Garamond" w:cs="Arial"/>
          <w:i/>
          <w:color w:val="000000"/>
          <w:szCs w:val="20"/>
          <w:shd w:val="clear" w:color="auto" w:fill="FFFFFF"/>
        </w:rPr>
        <w:t>Mona Lisa</w:t>
      </w:r>
    </w:p>
    <w:p w14:paraId="40196E4F" w14:textId="1760C86E" w:rsidR="00B73474" w:rsidRPr="00DE51DB" w:rsidRDefault="00DE51DB" w:rsidP="00B73474">
      <w:pPr>
        <w:rPr>
          <w:rFonts w:ascii="Garamond" w:hAnsi="Garamond" w:cs="Arial"/>
          <w:color w:val="000000"/>
          <w:szCs w:val="20"/>
          <w:shd w:val="clear" w:color="auto" w:fill="FFFFFF"/>
        </w:rPr>
      </w:pPr>
      <w:r>
        <w:rPr>
          <w:rFonts w:ascii="Garamond" w:hAnsi="Garamond" w:cs="Arial"/>
          <w:color w:val="000000"/>
          <w:szCs w:val="20"/>
          <w:shd w:val="clear" w:color="auto" w:fill="FFFFFF"/>
        </w:rPr>
        <w:t xml:space="preserve">Below is the </w:t>
      </w:r>
      <w:r>
        <w:rPr>
          <w:rFonts w:ascii="Garamond" w:hAnsi="Garamond" w:cs="Arial"/>
          <w:i/>
          <w:color w:val="000000"/>
          <w:szCs w:val="20"/>
          <w:shd w:val="clear" w:color="auto" w:fill="FFFFFF"/>
        </w:rPr>
        <w:t xml:space="preserve">Mona Lisa </w:t>
      </w:r>
      <w:r>
        <w:rPr>
          <w:rFonts w:ascii="Garamond" w:hAnsi="Garamond" w:cs="Arial"/>
          <w:color w:val="000000"/>
          <w:szCs w:val="20"/>
          <w:shd w:val="clear" w:color="auto" w:fill="FFFFFF"/>
        </w:rPr>
        <w:t xml:space="preserve">by Leonardo da Vinci. </w:t>
      </w:r>
    </w:p>
    <w:p w14:paraId="08DB0B68" w14:textId="25C19E14" w:rsidR="00B73474" w:rsidRPr="00E25F98" w:rsidRDefault="00DE51DB" w:rsidP="00B73474">
      <w:pPr>
        <w:rPr>
          <w:rFonts w:ascii="Garamond" w:hAnsi="Garamond" w:cs="Arial"/>
          <w:color w:val="000000"/>
          <w:szCs w:val="20"/>
          <w:shd w:val="clear" w:color="auto" w:fill="FFFFFF"/>
        </w:rPr>
      </w:pPr>
      <w:r w:rsidRPr="00651E37">
        <w:rPr>
          <w:noProof/>
        </w:rPr>
        <w:drawing>
          <wp:inline distT="0" distB="0" distL="0" distR="0" wp14:anchorId="0FDA3478" wp14:editId="1914A216">
            <wp:extent cx="3595790" cy="5373865"/>
            <wp:effectExtent l="0" t="0" r="5080" b="0"/>
            <wp:docPr id="2050" name="Picture 2" descr="http://www.ibiblio.org/wm/paint/auth/vinci/joconde/joco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www.ibiblio.org/wm/paint/auth/vinci/joconde/jocond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3705" cy="5385694"/>
                    </a:xfrm>
                    <a:prstGeom prst="rect">
                      <a:avLst/>
                    </a:prstGeom>
                    <a:noFill/>
                    <a:extLst>
                      <a:ext uri="{909E8E84-426E-40dd-AFC4-6F175D3DCCD1}">
                        <a14:hiddenFill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a:solidFill>
                            <a:srgbClr val="FFFFFF"/>
                          </a:solidFill>
                        </a14:hiddenFill>
                      </a:ext>
                    </a:extLst>
                  </pic:spPr>
                </pic:pic>
              </a:graphicData>
            </a:graphic>
          </wp:inline>
        </w:drawing>
      </w:r>
    </w:p>
    <w:p w14:paraId="082853D3" w14:textId="50054093" w:rsidR="00B73474" w:rsidRPr="00DE51DB" w:rsidRDefault="00B73474" w:rsidP="00C81820">
      <w:pPr>
        <w:pStyle w:val="ListParagraph"/>
        <w:numPr>
          <w:ilvl w:val="0"/>
          <w:numId w:val="5"/>
        </w:numPr>
        <w:rPr>
          <w:rStyle w:val="apple-converted-space"/>
          <w:rFonts w:ascii="Garamond" w:hAnsi="Garamond" w:cs="Arial"/>
          <w:color w:val="424242"/>
          <w:sz w:val="21"/>
          <w:szCs w:val="21"/>
          <w:shd w:val="clear" w:color="auto" w:fill="F3FBFE"/>
        </w:rPr>
      </w:pPr>
      <w:r w:rsidRPr="00DE51DB">
        <w:rPr>
          <w:rFonts w:ascii="Garamond" w:hAnsi="Garamond" w:cs="Arial"/>
          <w:sz w:val="20"/>
          <w:szCs w:val="20"/>
          <w:shd w:val="clear" w:color="auto" w:fill="FFFFFF"/>
        </w:rPr>
        <w:t>What evidence of the Renaissance ideologies of secularism, humanism, individuality, and skeptic</w:t>
      </w:r>
      <w:r w:rsidR="00DE51DB" w:rsidRPr="00DE51DB">
        <w:rPr>
          <w:rFonts w:ascii="Garamond" w:hAnsi="Garamond" w:cs="Arial"/>
          <w:sz w:val="20"/>
          <w:szCs w:val="20"/>
          <w:shd w:val="clear" w:color="auto" w:fill="FFFFFF"/>
        </w:rPr>
        <w:t>ism do you see in this painting</w:t>
      </w:r>
      <w:r w:rsidRPr="00DE51DB">
        <w:rPr>
          <w:rFonts w:ascii="Garamond" w:hAnsi="Garamond" w:cs="Arial"/>
          <w:sz w:val="20"/>
          <w:szCs w:val="20"/>
          <w:shd w:val="clear" w:color="auto" w:fill="FFFFFF"/>
        </w:rPr>
        <w:t xml:space="preserve">? </w:t>
      </w:r>
    </w:p>
    <w:p w14:paraId="0E247263" w14:textId="77777777" w:rsidR="00B73474" w:rsidRPr="00B869CE" w:rsidRDefault="00B73474" w:rsidP="00B73474">
      <w:pPr>
        <w:rPr>
          <w:rFonts w:ascii="Garamond" w:hAnsi="Garamond"/>
        </w:rPr>
      </w:pPr>
    </w:p>
    <w:p w14:paraId="2745044D" w14:textId="77777777" w:rsidR="00B73474" w:rsidRDefault="00B73474" w:rsidP="00E25F98">
      <w:pPr>
        <w:rPr>
          <w:rFonts w:ascii="Garamond" w:hAnsi="Garamond" w:cs="Arial"/>
          <w:color w:val="000000"/>
          <w:szCs w:val="20"/>
          <w:shd w:val="clear" w:color="auto" w:fill="FFFFFF"/>
        </w:rPr>
      </w:pPr>
    </w:p>
    <w:p w14:paraId="1DC2CAA0" w14:textId="77777777" w:rsidR="00E25F98" w:rsidRDefault="00E25F98" w:rsidP="00E25F98">
      <w:pPr>
        <w:rPr>
          <w:rFonts w:ascii="Garamond" w:hAnsi="Garamond" w:cs="Arial"/>
          <w:color w:val="000000"/>
          <w:szCs w:val="20"/>
          <w:shd w:val="clear" w:color="auto" w:fill="FFFFFF"/>
        </w:rPr>
      </w:pPr>
    </w:p>
    <w:p w14:paraId="54E42EFF" w14:textId="77777777" w:rsidR="00E25F98" w:rsidRDefault="00E25F98" w:rsidP="00E25F98">
      <w:pPr>
        <w:rPr>
          <w:rFonts w:ascii="Garamond" w:hAnsi="Garamond" w:cs="Arial"/>
          <w:color w:val="000000"/>
          <w:szCs w:val="20"/>
          <w:shd w:val="clear" w:color="auto" w:fill="FFFFFF"/>
        </w:rPr>
      </w:pPr>
    </w:p>
    <w:p w14:paraId="50EBC26E" w14:textId="77777777" w:rsidR="00E25F98" w:rsidRDefault="00E25F98" w:rsidP="00E25F98">
      <w:pPr>
        <w:rPr>
          <w:rFonts w:ascii="Garamond" w:hAnsi="Garamond" w:cs="Arial"/>
          <w:color w:val="000000"/>
          <w:szCs w:val="20"/>
          <w:shd w:val="clear" w:color="auto" w:fill="FFFFFF"/>
        </w:rPr>
      </w:pPr>
    </w:p>
    <w:p w14:paraId="7361C933" w14:textId="77777777" w:rsidR="00896E13" w:rsidRDefault="00896E13" w:rsidP="00496271">
      <w:pPr>
        <w:rPr>
          <w:rFonts w:ascii="Garamond" w:hAnsi="Garamond"/>
        </w:rPr>
      </w:pPr>
    </w:p>
    <w:p w14:paraId="0CEA6D0A" w14:textId="77777777" w:rsidR="00DE51DB" w:rsidRDefault="00DE51DB" w:rsidP="00496271">
      <w:pPr>
        <w:rPr>
          <w:rFonts w:ascii="Garamond" w:hAnsi="Garamond"/>
        </w:rPr>
      </w:pPr>
    </w:p>
    <w:p w14:paraId="1865E058" w14:textId="77777777" w:rsidR="00DE51DB" w:rsidRDefault="00DE51DB" w:rsidP="00496271">
      <w:pPr>
        <w:rPr>
          <w:rFonts w:ascii="Garamond" w:hAnsi="Garamond"/>
        </w:rPr>
      </w:pPr>
    </w:p>
    <w:p w14:paraId="3DF91448" w14:textId="2F75E337" w:rsidR="00DE51DB" w:rsidRDefault="00DE51DB" w:rsidP="00496271">
      <w:pPr>
        <w:rPr>
          <w:rFonts w:ascii="Garamond" w:hAnsi="Garamond"/>
        </w:rPr>
      </w:pPr>
      <w:r>
        <w:rPr>
          <w:rFonts w:ascii="Garamond" w:hAnsi="Garamond"/>
        </w:rPr>
        <w:lastRenderedPageBreak/>
        <w:t xml:space="preserve">DOCUMENT 4: </w:t>
      </w:r>
      <w:r>
        <w:rPr>
          <w:rFonts w:ascii="Garamond" w:hAnsi="Garamond"/>
          <w:i/>
        </w:rPr>
        <w:t xml:space="preserve">David, </w:t>
      </w:r>
      <w:r>
        <w:rPr>
          <w:rFonts w:ascii="Garamond" w:hAnsi="Garamond"/>
        </w:rPr>
        <w:t>1501</w:t>
      </w:r>
    </w:p>
    <w:p w14:paraId="6EBEF97B" w14:textId="378C17D5" w:rsidR="00DE51DB" w:rsidRPr="00DE51DB" w:rsidRDefault="00DE51DB" w:rsidP="00496271">
      <w:pPr>
        <w:rPr>
          <w:rFonts w:ascii="Garamond" w:hAnsi="Garamond"/>
          <w:color w:val="333333"/>
          <w:sz w:val="28"/>
          <w:szCs w:val="20"/>
          <w:shd w:val="clear" w:color="auto" w:fill="FFFFFF"/>
        </w:rPr>
      </w:pPr>
      <w:r w:rsidRPr="0066079D">
        <w:rPr>
          <w:rFonts w:ascii="Garamond" w:hAnsi="Garamond"/>
          <w:color w:val="333333"/>
          <w:sz w:val="28"/>
          <w:szCs w:val="20"/>
          <w:shd w:val="clear" w:color="auto" w:fill="FFFFFF"/>
        </w:rPr>
        <w:t xml:space="preserve">In 1501, Michelangelo was 25 or 26 (sources vary) when he began what may be the most famous sculpture in the world, </w:t>
      </w:r>
      <w:r w:rsidRPr="0066079D">
        <w:rPr>
          <w:rFonts w:ascii="Garamond" w:hAnsi="Garamond"/>
          <w:i/>
          <w:color w:val="333333"/>
          <w:sz w:val="28"/>
          <w:szCs w:val="20"/>
          <w:shd w:val="clear" w:color="auto" w:fill="FFFFFF"/>
        </w:rPr>
        <w:t>David</w:t>
      </w:r>
      <w:r w:rsidRPr="0066079D">
        <w:rPr>
          <w:rFonts w:ascii="Garamond" w:hAnsi="Garamond"/>
          <w:color w:val="333333"/>
          <w:sz w:val="28"/>
          <w:szCs w:val="20"/>
          <w:shd w:val="clear" w:color="auto" w:fill="FFFFFF"/>
        </w:rPr>
        <w:t xml:space="preserve">.  It took Michelangelo two years to turn what was a 17-foot block of marble into the finished product: a 14-foot statue of the figure from the biblical story “David and Goliath.”  </w:t>
      </w:r>
      <w:bookmarkStart w:id="0" w:name="_GoBack"/>
      <w:bookmarkEnd w:id="0"/>
    </w:p>
    <w:p w14:paraId="175C3CEE" w14:textId="222E5977" w:rsidR="00DE51DB" w:rsidRDefault="00DE51DB" w:rsidP="00496271">
      <w:pPr>
        <w:rPr>
          <w:rFonts w:ascii="Garamond" w:hAnsi="Garamond"/>
        </w:rPr>
      </w:pPr>
      <w:r>
        <w:rPr>
          <w:noProof/>
        </w:rPr>
        <w:drawing>
          <wp:inline distT="0" distB="0" distL="0" distR="0" wp14:anchorId="672AF442" wp14:editId="24286D62">
            <wp:extent cx="2991119" cy="4486579"/>
            <wp:effectExtent l="0" t="0" r="0" b="0"/>
            <wp:docPr id="13" name="Picture 13" descr="2007BM5740_michelangelo_david_plaster_cast.jpg (1000×1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007BM5740_michelangelo_david_plaster_cast.jpg (1000×150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5580" cy="4493271"/>
                    </a:xfrm>
                    <a:prstGeom prst="rect">
                      <a:avLst/>
                    </a:prstGeom>
                    <a:noFill/>
                    <a:ln>
                      <a:noFill/>
                    </a:ln>
                  </pic:spPr>
                </pic:pic>
              </a:graphicData>
            </a:graphic>
          </wp:inline>
        </w:drawing>
      </w:r>
    </w:p>
    <w:p w14:paraId="6DCA1C46" w14:textId="558E4030" w:rsidR="00DE51DB" w:rsidRPr="00B869CE" w:rsidRDefault="00DE51DB" w:rsidP="00496271">
      <w:pPr>
        <w:rPr>
          <w:rFonts w:ascii="Garamond" w:hAnsi="Garamond"/>
        </w:rPr>
      </w:pPr>
      <w:r>
        <w:rPr>
          <w:rFonts w:ascii="Garamond" w:hAnsi="Garamond" w:cs="Arial"/>
          <w:sz w:val="20"/>
          <w:szCs w:val="20"/>
          <w:shd w:val="clear" w:color="auto" w:fill="FFFFFF"/>
        </w:rPr>
        <w:t xml:space="preserve">1. </w:t>
      </w:r>
      <w:r w:rsidRPr="00DE51DB">
        <w:rPr>
          <w:rFonts w:ascii="Garamond" w:hAnsi="Garamond" w:cs="Arial"/>
          <w:sz w:val="20"/>
          <w:szCs w:val="20"/>
          <w:shd w:val="clear" w:color="auto" w:fill="FFFFFF"/>
        </w:rPr>
        <w:t>What evidence of the Renaissance ideologies of secularism, humanism, individuality, and skeptic</w:t>
      </w:r>
      <w:r>
        <w:rPr>
          <w:rFonts w:ascii="Garamond" w:hAnsi="Garamond" w:cs="Arial"/>
          <w:sz w:val="20"/>
          <w:szCs w:val="20"/>
          <w:shd w:val="clear" w:color="auto" w:fill="FFFFFF"/>
        </w:rPr>
        <w:t>ism do you see in this sculpture</w:t>
      </w:r>
      <w:r w:rsidRPr="00DE51DB">
        <w:rPr>
          <w:rFonts w:ascii="Garamond" w:hAnsi="Garamond" w:cs="Arial"/>
          <w:sz w:val="20"/>
          <w:szCs w:val="20"/>
          <w:shd w:val="clear" w:color="auto" w:fill="FFFFFF"/>
        </w:rPr>
        <w:t>?</w:t>
      </w:r>
    </w:p>
    <w:sectPr w:rsidR="00DE51DB" w:rsidRPr="00B869CE" w:rsidSect="00496271">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CAE1E7" w14:textId="77777777" w:rsidR="000A313C" w:rsidRDefault="000A313C" w:rsidP="009A1924">
      <w:pPr>
        <w:spacing w:after="0" w:line="240" w:lineRule="auto"/>
      </w:pPr>
      <w:r>
        <w:separator/>
      </w:r>
    </w:p>
  </w:endnote>
  <w:endnote w:type="continuationSeparator" w:id="0">
    <w:p w14:paraId="7706F8D4" w14:textId="77777777" w:rsidR="000A313C" w:rsidRDefault="000A313C" w:rsidP="009A1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297849"/>
      <w:docPartObj>
        <w:docPartGallery w:val="Page Numbers (Bottom of Page)"/>
        <w:docPartUnique/>
      </w:docPartObj>
    </w:sdtPr>
    <w:sdtEndPr>
      <w:rPr>
        <w:noProof/>
      </w:rPr>
    </w:sdtEndPr>
    <w:sdtContent>
      <w:p w14:paraId="5FB2380F" w14:textId="77777777" w:rsidR="009A1924" w:rsidRDefault="009A1924">
        <w:pPr>
          <w:pStyle w:val="Footer"/>
          <w:jc w:val="center"/>
        </w:pPr>
        <w:r>
          <w:fldChar w:fldCharType="begin"/>
        </w:r>
        <w:r>
          <w:instrText xml:space="preserve"> PAGE   \* MERGEFORMAT </w:instrText>
        </w:r>
        <w:r>
          <w:fldChar w:fldCharType="separate"/>
        </w:r>
        <w:r w:rsidR="00DE51DB">
          <w:rPr>
            <w:noProof/>
          </w:rPr>
          <w:t>4</w:t>
        </w:r>
        <w:r>
          <w:rPr>
            <w:noProof/>
          </w:rPr>
          <w:fldChar w:fldCharType="end"/>
        </w:r>
      </w:p>
    </w:sdtContent>
  </w:sdt>
  <w:p w14:paraId="531D824C" w14:textId="77777777" w:rsidR="009A1924" w:rsidRDefault="009A19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DFDD6" w14:textId="77777777" w:rsidR="000A313C" w:rsidRDefault="000A313C" w:rsidP="009A1924">
      <w:pPr>
        <w:spacing w:after="0" w:line="240" w:lineRule="auto"/>
      </w:pPr>
      <w:r>
        <w:separator/>
      </w:r>
    </w:p>
  </w:footnote>
  <w:footnote w:type="continuationSeparator" w:id="0">
    <w:p w14:paraId="2DA30251" w14:textId="77777777" w:rsidR="000A313C" w:rsidRDefault="000A313C" w:rsidP="009A19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57C6"/>
    <w:multiLevelType w:val="hybridMultilevel"/>
    <w:tmpl w:val="A2E80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9006A"/>
    <w:multiLevelType w:val="hybridMultilevel"/>
    <w:tmpl w:val="7136A4D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25368B"/>
    <w:multiLevelType w:val="hybridMultilevel"/>
    <w:tmpl w:val="C224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365E69"/>
    <w:multiLevelType w:val="hybridMultilevel"/>
    <w:tmpl w:val="C224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DD4BEB"/>
    <w:multiLevelType w:val="hybridMultilevel"/>
    <w:tmpl w:val="90A24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271"/>
    <w:rsid w:val="000908BE"/>
    <w:rsid w:val="000A313C"/>
    <w:rsid w:val="000B212E"/>
    <w:rsid w:val="00222944"/>
    <w:rsid w:val="002C7DB2"/>
    <w:rsid w:val="0030501A"/>
    <w:rsid w:val="00371BFE"/>
    <w:rsid w:val="003A35BE"/>
    <w:rsid w:val="00403560"/>
    <w:rsid w:val="00496271"/>
    <w:rsid w:val="00754754"/>
    <w:rsid w:val="0076794B"/>
    <w:rsid w:val="00767B4B"/>
    <w:rsid w:val="0084780D"/>
    <w:rsid w:val="00896E13"/>
    <w:rsid w:val="00931236"/>
    <w:rsid w:val="009A1924"/>
    <w:rsid w:val="009F10DF"/>
    <w:rsid w:val="00B73474"/>
    <w:rsid w:val="00B869CE"/>
    <w:rsid w:val="00CE5A30"/>
    <w:rsid w:val="00D01C51"/>
    <w:rsid w:val="00D86CA9"/>
    <w:rsid w:val="00DE51DB"/>
    <w:rsid w:val="00E25F98"/>
    <w:rsid w:val="00E77030"/>
    <w:rsid w:val="00ED40B4"/>
    <w:rsid w:val="00F656E3"/>
    <w:rsid w:val="00FC0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D18ADF"/>
  <w15:docId w15:val="{49D65806-C9AC-4FA4-83E1-F2E1D783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6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271"/>
    <w:rPr>
      <w:rFonts w:ascii="Tahoma" w:hAnsi="Tahoma" w:cs="Tahoma"/>
      <w:sz w:val="16"/>
      <w:szCs w:val="16"/>
    </w:rPr>
  </w:style>
  <w:style w:type="character" w:customStyle="1" w:styleId="apple-converted-space">
    <w:name w:val="apple-converted-space"/>
    <w:basedOn w:val="DefaultParagraphFont"/>
    <w:rsid w:val="0076794B"/>
  </w:style>
  <w:style w:type="paragraph" w:styleId="ListParagraph">
    <w:name w:val="List Paragraph"/>
    <w:basedOn w:val="Normal"/>
    <w:uiPriority w:val="34"/>
    <w:qFormat/>
    <w:rsid w:val="00931236"/>
    <w:pPr>
      <w:ind w:left="720"/>
      <w:contextualSpacing/>
    </w:pPr>
  </w:style>
  <w:style w:type="paragraph" w:styleId="NoSpacing">
    <w:name w:val="No Spacing"/>
    <w:uiPriority w:val="1"/>
    <w:qFormat/>
    <w:rsid w:val="00754754"/>
    <w:pPr>
      <w:spacing w:after="0" w:line="240" w:lineRule="auto"/>
    </w:pPr>
  </w:style>
  <w:style w:type="paragraph" w:styleId="Header">
    <w:name w:val="header"/>
    <w:basedOn w:val="Normal"/>
    <w:link w:val="HeaderChar"/>
    <w:uiPriority w:val="99"/>
    <w:unhideWhenUsed/>
    <w:rsid w:val="009A1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924"/>
  </w:style>
  <w:style w:type="paragraph" w:styleId="Footer">
    <w:name w:val="footer"/>
    <w:basedOn w:val="Normal"/>
    <w:link w:val="FooterChar"/>
    <w:uiPriority w:val="99"/>
    <w:unhideWhenUsed/>
    <w:rsid w:val="009A19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219005">
      <w:bodyDiv w:val="1"/>
      <w:marLeft w:val="0"/>
      <w:marRight w:val="0"/>
      <w:marTop w:val="0"/>
      <w:marBottom w:val="0"/>
      <w:divBdr>
        <w:top w:val="none" w:sz="0" w:space="0" w:color="auto"/>
        <w:left w:val="none" w:sz="0" w:space="0" w:color="auto"/>
        <w:bottom w:val="none" w:sz="0" w:space="0" w:color="auto"/>
        <w:right w:val="none" w:sz="0" w:space="0" w:color="auto"/>
      </w:divBdr>
      <w:divsChild>
        <w:div w:id="884412963">
          <w:marLeft w:val="0"/>
          <w:marRight w:val="0"/>
          <w:marTop w:val="0"/>
          <w:marBottom w:val="0"/>
          <w:divBdr>
            <w:top w:val="none" w:sz="0" w:space="0" w:color="auto"/>
            <w:left w:val="none" w:sz="0" w:space="0" w:color="auto"/>
            <w:bottom w:val="none" w:sz="0" w:space="0" w:color="auto"/>
            <w:right w:val="none" w:sz="0" w:space="0" w:color="auto"/>
          </w:divBdr>
        </w:div>
        <w:div w:id="1458647597">
          <w:marLeft w:val="0"/>
          <w:marRight w:val="0"/>
          <w:marTop w:val="0"/>
          <w:marBottom w:val="0"/>
          <w:divBdr>
            <w:top w:val="none" w:sz="0" w:space="0" w:color="auto"/>
            <w:left w:val="none" w:sz="0" w:space="0" w:color="auto"/>
            <w:bottom w:val="none" w:sz="0" w:space="0" w:color="auto"/>
            <w:right w:val="none" w:sz="0" w:space="0" w:color="auto"/>
          </w:divBdr>
        </w:div>
        <w:div w:id="2124111964">
          <w:marLeft w:val="0"/>
          <w:marRight w:val="0"/>
          <w:marTop w:val="0"/>
          <w:marBottom w:val="0"/>
          <w:divBdr>
            <w:top w:val="none" w:sz="0" w:space="0" w:color="auto"/>
            <w:left w:val="none" w:sz="0" w:space="0" w:color="auto"/>
            <w:bottom w:val="none" w:sz="0" w:space="0" w:color="auto"/>
            <w:right w:val="none" w:sz="0" w:space="0" w:color="auto"/>
          </w:divBdr>
        </w:div>
      </w:divsChild>
    </w:div>
    <w:div w:id="2048405873">
      <w:bodyDiv w:val="1"/>
      <w:marLeft w:val="0"/>
      <w:marRight w:val="0"/>
      <w:marTop w:val="0"/>
      <w:marBottom w:val="0"/>
      <w:divBdr>
        <w:top w:val="none" w:sz="0" w:space="0" w:color="auto"/>
        <w:left w:val="none" w:sz="0" w:space="0" w:color="auto"/>
        <w:bottom w:val="none" w:sz="0" w:space="0" w:color="auto"/>
        <w:right w:val="none" w:sz="0" w:space="0" w:color="auto"/>
      </w:divBdr>
      <w:divsChild>
        <w:div w:id="1405227816">
          <w:marLeft w:val="0"/>
          <w:marRight w:val="0"/>
          <w:marTop w:val="0"/>
          <w:marBottom w:val="0"/>
          <w:divBdr>
            <w:top w:val="none" w:sz="0" w:space="0" w:color="auto"/>
            <w:left w:val="none" w:sz="0" w:space="0" w:color="auto"/>
            <w:bottom w:val="none" w:sz="0" w:space="0" w:color="auto"/>
            <w:right w:val="none" w:sz="0" w:space="0" w:color="auto"/>
          </w:divBdr>
        </w:div>
        <w:div w:id="1632977024">
          <w:marLeft w:val="0"/>
          <w:marRight w:val="0"/>
          <w:marTop w:val="0"/>
          <w:marBottom w:val="0"/>
          <w:divBdr>
            <w:top w:val="none" w:sz="0" w:space="0" w:color="auto"/>
            <w:left w:val="none" w:sz="0" w:space="0" w:color="auto"/>
            <w:bottom w:val="none" w:sz="0" w:space="0" w:color="auto"/>
            <w:right w:val="none" w:sz="0" w:space="0" w:color="auto"/>
          </w:divBdr>
        </w:div>
        <w:div w:id="314795375">
          <w:marLeft w:val="0"/>
          <w:marRight w:val="0"/>
          <w:marTop w:val="0"/>
          <w:marBottom w:val="0"/>
          <w:divBdr>
            <w:top w:val="none" w:sz="0" w:space="0" w:color="auto"/>
            <w:left w:val="none" w:sz="0" w:space="0" w:color="auto"/>
            <w:bottom w:val="none" w:sz="0" w:space="0" w:color="auto"/>
            <w:right w:val="none" w:sz="0" w:space="0" w:color="auto"/>
          </w:divBdr>
        </w:div>
        <w:div w:id="187916757">
          <w:marLeft w:val="0"/>
          <w:marRight w:val="0"/>
          <w:marTop w:val="0"/>
          <w:marBottom w:val="0"/>
          <w:divBdr>
            <w:top w:val="none" w:sz="0" w:space="0" w:color="auto"/>
            <w:left w:val="none" w:sz="0" w:space="0" w:color="auto"/>
            <w:bottom w:val="none" w:sz="0" w:space="0" w:color="auto"/>
            <w:right w:val="none" w:sz="0" w:space="0" w:color="auto"/>
          </w:divBdr>
        </w:div>
        <w:div w:id="1152059905">
          <w:marLeft w:val="0"/>
          <w:marRight w:val="0"/>
          <w:marTop w:val="0"/>
          <w:marBottom w:val="0"/>
          <w:divBdr>
            <w:top w:val="none" w:sz="0" w:space="0" w:color="auto"/>
            <w:left w:val="none" w:sz="0" w:space="0" w:color="auto"/>
            <w:bottom w:val="none" w:sz="0" w:space="0" w:color="auto"/>
            <w:right w:val="none" w:sz="0" w:space="0" w:color="auto"/>
          </w:divBdr>
        </w:div>
        <w:div w:id="1114521698">
          <w:marLeft w:val="0"/>
          <w:marRight w:val="0"/>
          <w:marTop w:val="0"/>
          <w:marBottom w:val="0"/>
          <w:divBdr>
            <w:top w:val="none" w:sz="0" w:space="0" w:color="auto"/>
            <w:left w:val="none" w:sz="0" w:space="0" w:color="auto"/>
            <w:bottom w:val="none" w:sz="0" w:space="0" w:color="auto"/>
            <w:right w:val="none" w:sz="0" w:space="0" w:color="auto"/>
          </w:divBdr>
        </w:div>
        <w:div w:id="443230572">
          <w:marLeft w:val="0"/>
          <w:marRight w:val="0"/>
          <w:marTop w:val="0"/>
          <w:marBottom w:val="0"/>
          <w:divBdr>
            <w:top w:val="none" w:sz="0" w:space="0" w:color="auto"/>
            <w:left w:val="none" w:sz="0" w:space="0" w:color="auto"/>
            <w:bottom w:val="none" w:sz="0" w:space="0" w:color="auto"/>
            <w:right w:val="none" w:sz="0" w:space="0" w:color="auto"/>
          </w:divBdr>
        </w:div>
        <w:div w:id="789054878">
          <w:marLeft w:val="0"/>
          <w:marRight w:val="0"/>
          <w:marTop w:val="0"/>
          <w:marBottom w:val="0"/>
          <w:divBdr>
            <w:top w:val="none" w:sz="0" w:space="0" w:color="auto"/>
            <w:left w:val="none" w:sz="0" w:space="0" w:color="auto"/>
            <w:bottom w:val="none" w:sz="0" w:space="0" w:color="auto"/>
            <w:right w:val="none" w:sz="0" w:space="0" w:color="auto"/>
          </w:divBdr>
        </w:div>
        <w:div w:id="2109887881">
          <w:marLeft w:val="0"/>
          <w:marRight w:val="0"/>
          <w:marTop w:val="0"/>
          <w:marBottom w:val="0"/>
          <w:divBdr>
            <w:top w:val="none" w:sz="0" w:space="0" w:color="auto"/>
            <w:left w:val="none" w:sz="0" w:space="0" w:color="auto"/>
            <w:bottom w:val="none" w:sz="0" w:space="0" w:color="auto"/>
            <w:right w:val="none" w:sz="0" w:space="0" w:color="auto"/>
          </w:divBdr>
        </w:div>
        <w:div w:id="214589223">
          <w:marLeft w:val="0"/>
          <w:marRight w:val="0"/>
          <w:marTop w:val="0"/>
          <w:marBottom w:val="0"/>
          <w:divBdr>
            <w:top w:val="none" w:sz="0" w:space="0" w:color="auto"/>
            <w:left w:val="none" w:sz="0" w:space="0" w:color="auto"/>
            <w:bottom w:val="none" w:sz="0" w:space="0" w:color="auto"/>
            <w:right w:val="none" w:sz="0" w:space="0" w:color="auto"/>
          </w:divBdr>
        </w:div>
        <w:div w:id="264196508">
          <w:marLeft w:val="0"/>
          <w:marRight w:val="0"/>
          <w:marTop w:val="0"/>
          <w:marBottom w:val="0"/>
          <w:divBdr>
            <w:top w:val="none" w:sz="0" w:space="0" w:color="auto"/>
            <w:left w:val="none" w:sz="0" w:space="0" w:color="auto"/>
            <w:bottom w:val="none" w:sz="0" w:space="0" w:color="auto"/>
            <w:right w:val="none" w:sz="0" w:space="0" w:color="auto"/>
          </w:divBdr>
        </w:div>
        <w:div w:id="166431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Elaina Barroso</cp:lastModifiedBy>
  <cp:revision>3</cp:revision>
  <cp:lastPrinted>2015-04-14T15:16:00Z</cp:lastPrinted>
  <dcterms:created xsi:type="dcterms:W3CDTF">2017-05-16T12:42:00Z</dcterms:created>
  <dcterms:modified xsi:type="dcterms:W3CDTF">2017-05-16T12:56:00Z</dcterms:modified>
</cp:coreProperties>
</file>